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79" w:rsidRDefault="000B7479">
      <w:bookmarkStart w:id="0" w:name="_GoBack"/>
      <w:bookmarkEnd w:id="0"/>
    </w:p>
    <w:p w:rsidR="000B7479" w:rsidRDefault="000B7479"/>
    <w:p w:rsidR="000B7479" w:rsidRDefault="00B63B0D">
      <w:pPr>
        <w:jc w:val="both"/>
        <w:rPr>
          <w:rFonts w:ascii="Corbel" w:hAnsi="Corbel"/>
        </w:rPr>
      </w:pPr>
      <w:r>
        <w:rPr>
          <w:rStyle w:val="Nagwek2Znak"/>
          <w:rFonts w:ascii="Corbel" w:hAnsi="Corbel"/>
        </w:rPr>
        <w:t>Titre :</w:t>
      </w:r>
      <w:r>
        <w:rPr>
          <w:rFonts w:ascii="Corbel" w:hAnsi="Corbel"/>
        </w:rPr>
        <w:t xml:space="preserve"> Europ'Armor EVS project</w:t>
      </w:r>
    </w:p>
    <w:p w:rsidR="000B7479" w:rsidRDefault="000B7479">
      <w:pPr>
        <w:jc w:val="both"/>
        <w:rPr>
          <w:rFonts w:ascii="Corbel" w:hAnsi="Corbel"/>
        </w:rPr>
      </w:pPr>
    </w:p>
    <w:p w:rsidR="000B7479" w:rsidRDefault="00B63B0D">
      <w:pPr>
        <w:pStyle w:val="Nagwek2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 xml:space="preserve">Description : </w:t>
      </w:r>
      <w:r>
        <w:rPr>
          <w:rFonts w:ascii="Corbel" w:hAnsi="Corbel"/>
          <w:sz w:val="18"/>
          <w:szCs w:val="18"/>
          <w:lang w:val="en-US"/>
        </w:rPr>
        <w:t xml:space="preserve">max 1000 </w:t>
      </w:r>
      <w:proofErr w:type="spellStart"/>
      <w:r>
        <w:rPr>
          <w:rFonts w:ascii="Corbel" w:hAnsi="Corbel"/>
          <w:sz w:val="18"/>
          <w:szCs w:val="18"/>
          <w:lang w:val="en-US"/>
        </w:rPr>
        <w:t>caractères</w:t>
      </w:r>
      <w:proofErr w:type="spellEnd"/>
      <w:r>
        <w:rPr>
          <w:rFonts w:ascii="Corbel" w:hAnsi="Corbel"/>
          <w:lang w:val="en-US"/>
        </w:rPr>
        <w:t xml:space="preserve"> </w:t>
      </w:r>
    </w:p>
    <w:p w:rsidR="000B7479" w:rsidRDefault="00B63B0D">
      <w:pPr>
        <w:jc w:val="both"/>
        <w:rPr>
          <w:lang w:val="en-US"/>
        </w:rPr>
      </w:pPr>
      <w:r>
        <w:rPr>
          <w:lang w:val="en-US"/>
        </w:rPr>
        <w:t xml:space="preserve">The volunteering project will take place in </w:t>
      </w:r>
      <w:r>
        <w:rPr>
          <w:lang w:val="en-US"/>
        </w:rPr>
        <w:t xml:space="preserve">Saint </w:t>
      </w:r>
      <w:proofErr w:type="spellStart"/>
      <w:r>
        <w:rPr>
          <w:lang w:val="en-US"/>
        </w:rPr>
        <w:t>Brieuc</w:t>
      </w:r>
      <w:proofErr w:type="spellEnd"/>
      <w:r>
        <w:rPr>
          <w:lang w:val="en-US"/>
        </w:rPr>
        <w:t xml:space="preserve">, Côtes d’Armor, </w:t>
      </w:r>
      <w:proofErr w:type="spellStart"/>
      <w:r>
        <w:rPr>
          <w:lang w:val="en-US"/>
        </w:rPr>
        <w:t>Brittany.</w:t>
      </w:r>
      <w:r>
        <w:rPr>
          <w:lang w:val="en-US"/>
        </w:rPr>
        <w:t>,The</w:t>
      </w:r>
      <w:proofErr w:type="spellEnd"/>
      <w:r>
        <w:rPr>
          <w:lang w:val="en-US"/>
        </w:rPr>
        <w:t xml:space="preserve"> volunteer will be hosted by the Côtes d'Armor </w:t>
      </w:r>
      <w:r>
        <w:rPr>
          <w:lang w:val="en-US"/>
        </w:rPr>
        <w:t>County Council</w:t>
      </w:r>
      <w:r>
        <w:rPr>
          <w:lang w:val="en-US"/>
        </w:rPr>
        <w:t xml:space="preserve">. Their missions,  Raising awareness in </w:t>
      </w:r>
      <w:proofErr w:type="spellStart"/>
      <w:r>
        <w:rPr>
          <w:lang w:val="en-US"/>
        </w:rPr>
        <w:t>favour</w:t>
      </w:r>
      <w:proofErr w:type="spellEnd"/>
      <w:r>
        <w:rPr>
          <w:lang w:val="en-US"/>
        </w:rPr>
        <w:t xml:space="preserve"> of European citizenship, will be related to the activities of </w:t>
      </w:r>
      <w:proofErr w:type="spellStart"/>
      <w:r>
        <w:rPr>
          <w:lang w:val="en-US"/>
        </w:rPr>
        <w:t>Europ’Armor</w:t>
      </w:r>
      <w:proofErr w:type="spellEnd"/>
      <w:r>
        <w:rPr>
          <w:lang w:val="en-US"/>
        </w:rPr>
        <w:t>, Europe Direct Center.</w:t>
      </w:r>
    </w:p>
    <w:p w:rsidR="000B7479" w:rsidRDefault="000B7479">
      <w:pPr>
        <w:jc w:val="both"/>
        <w:rPr>
          <w:lang w:val="en-US"/>
        </w:rPr>
      </w:pPr>
    </w:p>
    <w:p w:rsidR="000B7479" w:rsidRDefault="00B63B0D">
      <w:pPr>
        <w:jc w:val="both"/>
        <w:rPr>
          <w:lang w:val="en-US"/>
        </w:rPr>
      </w:pPr>
      <w:r>
        <w:rPr>
          <w:lang w:val="en-US"/>
        </w:rPr>
        <w:t>- Develop intercultural interventions (games, presentations, non-formal learning, discussions) through the cult</w:t>
      </w:r>
      <w:r>
        <w:rPr>
          <w:lang w:val="en-US"/>
        </w:rPr>
        <w:t xml:space="preserve">ural identity of the volunteer towards the </w:t>
      </w:r>
      <w:proofErr w:type="spellStart"/>
      <w:r>
        <w:rPr>
          <w:lang w:val="en-US"/>
        </w:rPr>
        <w:t>Europ’Armor</w:t>
      </w:r>
      <w:proofErr w:type="spellEnd"/>
      <w:r>
        <w:rPr>
          <w:lang w:val="en-US"/>
        </w:rPr>
        <w:t xml:space="preserve"> public, in particular for young people from 8 to 15 years old.</w:t>
      </w:r>
    </w:p>
    <w:p w:rsidR="000B7479" w:rsidRDefault="00B63B0D">
      <w:pPr>
        <w:jc w:val="both"/>
        <w:rPr>
          <w:lang w:val="en-US"/>
        </w:rPr>
      </w:pPr>
      <w:r>
        <w:rPr>
          <w:lang w:val="en-US"/>
        </w:rPr>
        <w:t xml:space="preserve">- Guiding young people towards mobility : providing information on the European Solidarity Corps,  guiding young people in the use of the </w:t>
      </w:r>
      <w:r>
        <w:rPr>
          <w:lang w:val="en-US"/>
        </w:rPr>
        <w:t>ESC platform and promoting international mobility.</w:t>
      </w:r>
    </w:p>
    <w:p w:rsidR="000B7479" w:rsidRDefault="00B63B0D">
      <w:pPr>
        <w:jc w:val="both"/>
        <w:rPr>
          <w:lang w:val="en-US"/>
        </w:rPr>
      </w:pPr>
      <w:r>
        <w:rPr>
          <w:lang w:val="en-US"/>
        </w:rPr>
        <w:t>- Participate in events and forums such as Europe day (May the 9th) and Erasmus days (October).</w:t>
      </w:r>
    </w:p>
    <w:p w:rsidR="000B7479" w:rsidRDefault="00B63B0D">
      <w:pPr>
        <w:jc w:val="both"/>
        <w:rPr>
          <w:lang w:val="en-US"/>
        </w:rPr>
      </w:pPr>
      <w:r>
        <w:rPr>
          <w:lang w:val="en-US"/>
        </w:rPr>
        <w:t>- Suggest a personal project chosen by the volunteer on a European topic.</w:t>
      </w:r>
    </w:p>
    <w:p w:rsidR="000B7479" w:rsidRDefault="00B63B0D">
      <w:pPr>
        <w:jc w:val="both"/>
        <w:rPr>
          <w:lang w:val="en-US"/>
        </w:rPr>
      </w:pPr>
      <w:r>
        <w:rPr>
          <w:lang w:val="en-US"/>
        </w:rPr>
        <w:t>- Develop a European dynamic betwee</w:t>
      </w:r>
      <w:r>
        <w:rPr>
          <w:lang w:val="en-US"/>
        </w:rPr>
        <w:t>n young people including the other volunteers of the area.</w:t>
      </w:r>
    </w:p>
    <w:p w:rsidR="000B7479" w:rsidRDefault="000B7479">
      <w:pPr>
        <w:jc w:val="both"/>
        <w:rPr>
          <w:lang w:val="en-US"/>
        </w:rPr>
      </w:pPr>
    </w:p>
    <w:p w:rsidR="000B7479" w:rsidRDefault="00B63B0D">
      <w:pPr>
        <w:pStyle w:val="Nagwek2"/>
        <w:jc w:val="both"/>
        <w:rPr>
          <w:rFonts w:ascii="Corbel" w:hAnsi="Corbel"/>
        </w:rPr>
      </w:pPr>
      <w:r>
        <w:rPr>
          <w:rFonts w:ascii="Corbel" w:hAnsi="Corbel"/>
        </w:rPr>
        <w:t xml:space="preserve">Accommodation, nourriture et transport local : </w:t>
      </w:r>
    </w:p>
    <w:p w:rsidR="000B7479" w:rsidRDefault="00B63B0D">
      <w:pPr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The volunteer will live with other volunteers in a shared accommodation. They will have their own bedroom, but kitchen, living room and bathroom wil</w:t>
      </w:r>
      <w:r>
        <w:rPr>
          <w:rFonts w:ascii="Corbel" w:hAnsi="Corbel"/>
          <w:lang w:val="en-US"/>
        </w:rPr>
        <w:t>l be shared. Internet connection in the accommodation will be provided.</w:t>
      </w:r>
    </w:p>
    <w:p w:rsidR="000B7479" w:rsidRDefault="00B63B0D">
      <w:pPr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Local transportation costs are covered (the volunteer will receive a bus card). A bicycle will be offered to the volunteer for the duration of the stay.</w:t>
      </w:r>
    </w:p>
    <w:p w:rsidR="000B7479" w:rsidRDefault="00B63B0D">
      <w:pPr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The food will be covered by the</w:t>
      </w:r>
      <w:r>
        <w:rPr>
          <w:rFonts w:ascii="Corbel" w:hAnsi="Corbel"/>
          <w:lang w:val="en-US"/>
        </w:rPr>
        <w:t xml:space="preserve"> indemnity allocated to the volunteer</w:t>
      </w:r>
    </w:p>
    <w:p w:rsidR="000B7479" w:rsidRDefault="000B7479">
      <w:pPr>
        <w:jc w:val="both"/>
        <w:rPr>
          <w:rFonts w:ascii="Corbel" w:hAnsi="Corbel"/>
          <w:lang w:val="en-US"/>
        </w:rPr>
      </w:pPr>
    </w:p>
    <w:p w:rsidR="000B7479" w:rsidRDefault="00B63B0D">
      <w:pPr>
        <w:pStyle w:val="Nagwek2"/>
        <w:jc w:val="both"/>
        <w:rPr>
          <w:rFonts w:ascii="Corbel" w:hAnsi="Corbel"/>
          <w:lang w:val="en-US"/>
        </w:rPr>
      </w:pPr>
      <w:proofErr w:type="spellStart"/>
      <w:r>
        <w:rPr>
          <w:rFonts w:ascii="Corbel" w:hAnsi="Corbel"/>
          <w:lang w:val="en-US"/>
        </w:rPr>
        <w:t>Accompagnement</w:t>
      </w:r>
      <w:proofErr w:type="spellEnd"/>
      <w:r>
        <w:rPr>
          <w:rFonts w:ascii="Corbel" w:hAnsi="Corbel"/>
          <w:lang w:val="en-US"/>
        </w:rPr>
        <w:t xml:space="preserve"> </w:t>
      </w:r>
      <w:proofErr w:type="spellStart"/>
      <w:r>
        <w:rPr>
          <w:rFonts w:ascii="Corbel" w:hAnsi="Corbel"/>
          <w:lang w:val="en-US"/>
        </w:rPr>
        <w:t>durant</w:t>
      </w:r>
      <w:proofErr w:type="spellEnd"/>
      <w:r>
        <w:rPr>
          <w:rFonts w:ascii="Corbel" w:hAnsi="Corbel"/>
          <w:lang w:val="en-US"/>
        </w:rPr>
        <w:t xml:space="preserve"> le </w:t>
      </w:r>
      <w:proofErr w:type="spellStart"/>
      <w:r>
        <w:rPr>
          <w:rFonts w:ascii="Corbel" w:hAnsi="Corbel"/>
          <w:lang w:val="en-US"/>
        </w:rPr>
        <w:t>volontariat</w:t>
      </w:r>
      <w:proofErr w:type="spellEnd"/>
      <w:r>
        <w:rPr>
          <w:rFonts w:ascii="Corbel" w:hAnsi="Corbel"/>
          <w:lang w:val="en-US"/>
        </w:rPr>
        <w:t xml:space="preserve"> : </w:t>
      </w:r>
    </w:p>
    <w:p w:rsidR="000B7479" w:rsidRDefault="00B63B0D">
      <w:pPr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the volunteer will participate in several training sessions with other volunteers from France and abroad:</w:t>
      </w:r>
    </w:p>
    <w:p w:rsidR="000B7479" w:rsidRDefault="00B63B0D">
      <w:pPr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- 2 trainings (on-arrival and mid-term) with the French National Agency</w:t>
      </w:r>
      <w:r>
        <w:rPr>
          <w:rFonts w:ascii="Corbel" w:hAnsi="Corbel"/>
          <w:lang w:val="en-US"/>
        </w:rPr>
        <w:t xml:space="preserve"> Erasmus+, which supervises the European Solidarity Corps </w:t>
      </w:r>
      <w:proofErr w:type="spellStart"/>
      <w:r>
        <w:rPr>
          <w:rFonts w:ascii="Corbel" w:hAnsi="Corbel"/>
          <w:lang w:val="en-US"/>
        </w:rPr>
        <w:t>programme</w:t>
      </w:r>
      <w:proofErr w:type="spellEnd"/>
      <w:r>
        <w:rPr>
          <w:rFonts w:ascii="Corbel" w:hAnsi="Corbel"/>
          <w:lang w:val="en-US"/>
        </w:rPr>
        <w:t xml:space="preserve"> in France</w:t>
      </w:r>
    </w:p>
    <w:p w:rsidR="000B7479" w:rsidRDefault="00B63B0D">
      <w:pPr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 xml:space="preserve">- Trainings with FRMJC 22, the coordinating </w:t>
      </w:r>
      <w:proofErr w:type="spellStart"/>
      <w:r>
        <w:rPr>
          <w:rFonts w:ascii="Corbel" w:hAnsi="Corbel"/>
          <w:lang w:val="en-US"/>
        </w:rPr>
        <w:t>organisation</w:t>
      </w:r>
      <w:proofErr w:type="spellEnd"/>
      <w:r>
        <w:rPr>
          <w:rFonts w:ascii="Corbel" w:hAnsi="Corbel"/>
          <w:lang w:val="en-US"/>
        </w:rPr>
        <w:t>, along with other volunteers hosted in Côtes d’Armor.</w:t>
      </w:r>
    </w:p>
    <w:p w:rsidR="000B7479" w:rsidRDefault="00B63B0D">
      <w:pPr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French classes once a week will be offered to the volunteer.</w:t>
      </w:r>
    </w:p>
    <w:p w:rsidR="000B7479" w:rsidRDefault="000B7479">
      <w:pPr>
        <w:jc w:val="both"/>
        <w:rPr>
          <w:rFonts w:ascii="Corbel" w:hAnsi="Corbel"/>
          <w:lang w:val="en-US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0B7479">
        <w:tc>
          <w:tcPr>
            <w:tcW w:w="9061" w:type="dxa"/>
            <w:gridSpan w:val="2"/>
          </w:tcPr>
          <w:p w:rsidR="000B7479" w:rsidRDefault="00B63B0D">
            <w:pPr>
              <w:pStyle w:val="Nagwek2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ADRES</w:t>
            </w:r>
            <w:r>
              <w:rPr>
                <w:rFonts w:ascii="Corbel" w:hAnsi="Corbel"/>
              </w:rPr>
              <w:t>SE DE L’ACTIVITÉ </w:t>
            </w:r>
          </w:p>
          <w:p w:rsidR="000B7479" w:rsidRDefault="000B7479">
            <w:pPr>
              <w:jc w:val="both"/>
              <w:rPr>
                <w:rFonts w:ascii="Corbel" w:hAnsi="Corbel"/>
              </w:rPr>
            </w:pPr>
          </w:p>
        </w:tc>
      </w:tr>
      <w:tr w:rsidR="000B7479">
        <w:tc>
          <w:tcPr>
            <w:tcW w:w="2547" w:type="dxa"/>
          </w:tcPr>
          <w:p w:rsidR="000B7479" w:rsidRDefault="00B63B0D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Nom de l’organisation </w:t>
            </w:r>
          </w:p>
          <w:p w:rsidR="000B7479" w:rsidRDefault="000B7479">
            <w:pPr>
              <w:jc w:val="both"/>
              <w:rPr>
                <w:rFonts w:ascii="Corbel" w:hAnsi="Corbel"/>
              </w:rPr>
            </w:pPr>
          </w:p>
        </w:tc>
        <w:tc>
          <w:tcPr>
            <w:tcW w:w="6514" w:type="dxa"/>
          </w:tcPr>
          <w:p w:rsidR="000B7479" w:rsidRDefault="00B63B0D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Europ'Armor</w:t>
            </w:r>
          </w:p>
        </w:tc>
      </w:tr>
      <w:tr w:rsidR="000B7479">
        <w:tc>
          <w:tcPr>
            <w:tcW w:w="2547" w:type="dxa"/>
          </w:tcPr>
          <w:p w:rsidR="000B7479" w:rsidRDefault="00B63B0D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Adresse </w:t>
            </w:r>
          </w:p>
          <w:p w:rsidR="000B7479" w:rsidRDefault="000B7479">
            <w:pPr>
              <w:jc w:val="both"/>
              <w:rPr>
                <w:rFonts w:ascii="Corbel" w:hAnsi="Corbel"/>
              </w:rPr>
            </w:pPr>
          </w:p>
        </w:tc>
        <w:tc>
          <w:tcPr>
            <w:tcW w:w="6514" w:type="dxa"/>
          </w:tcPr>
          <w:p w:rsidR="000B7479" w:rsidRDefault="000B7479">
            <w:pPr>
              <w:jc w:val="both"/>
              <w:rPr>
                <w:rFonts w:ascii="Corbel" w:hAnsi="Corbel"/>
              </w:rPr>
            </w:pPr>
          </w:p>
        </w:tc>
      </w:tr>
      <w:tr w:rsidR="000B7479">
        <w:tc>
          <w:tcPr>
            <w:tcW w:w="2547" w:type="dxa"/>
          </w:tcPr>
          <w:p w:rsidR="000B7479" w:rsidRDefault="00B63B0D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Ville </w:t>
            </w:r>
          </w:p>
          <w:p w:rsidR="000B7479" w:rsidRDefault="000B7479">
            <w:pPr>
              <w:jc w:val="both"/>
              <w:rPr>
                <w:rFonts w:ascii="Corbel" w:hAnsi="Corbel"/>
              </w:rPr>
            </w:pPr>
          </w:p>
        </w:tc>
        <w:tc>
          <w:tcPr>
            <w:tcW w:w="6514" w:type="dxa"/>
          </w:tcPr>
          <w:p w:rsidR="000B7479" w:rsidRDefault="00B63B0D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Saint Brieuc</w:t>
            </w:r>
          </w:p>
        </w:tc>
      </w:tr>
      <w:tr w:rsidR="000B7479">
        <w:tc>
          <w:tcPr>
            <w:tcW w:w="2547" w:type="dxa"/>
          </w:tcPr>
          <w:p w:rsidR="000B7479" w:rsidRDefault="00B63B0D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Code postal </w:t>
            </w:r>
          </w:p>
        </w:tc>
        <w:tc>
          <w:tcPr>
            <w:tcW w:w="6514" w:type="dxa"/>
          </w:tcPr>
          <w:p w:rsidR="000B7479" w:rsidRDefault="00B63B0D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22000</w:t>
            </w:r>
          </w:p>
        </w:tc>
      </w:tr>
    </w:tbl>
    <w:p w:rsidR="000B7479" w:rsidRDefault="000B7479">
      <w:pPr>
        <w:jc w:val="both"/>
        <w:rPr>
          <w:rFonts w:ascii="Corbel" w:hAnsi="Corbel"/>
        </w:rPr>
      </w:pPr>
    </w:p>
    <w:p w:rsidR="000B7479" w:rsidRDefault="000B7479">
      <w:pPr>
        <w:jc w:val="both"/>
        <w:rPr>
          <w:rFonts w:ascii="Corbel" w:hAnsi="Corbel"/>
        </w:rPr>
      </w:pPr>
    </w:p>
    <w:p w:rsidR="000B7479" w:rsidRDefault="00B63B0D">
      <w:pPr>
        <w:jc w:val="both"/>
        <w:rPr>
          <w:rFonts w:ascii="Corbel" w:hAnsi="Corbel"/>
        </w:rPr>
      </w:pPr>
      <w:r>
        <w:rPr>
          <w:rStyle w:val="Nagwek2Znak"/>
          <w:rFonts w:ascii="Corbel" w:hAnsi="Corbel"/>
        </w:rPr>
        <w:t>Date de volontariat :</w:t>
      </w:r>
      <w:r>
        <w:rPr>
          <w:rFonts w:ascii="Corbel" w:hAnsi="Corbel"/>
        </w:rPr>
        <w:t xml:space="preserve"> du 01/10/2022 au 30/06/2023</w:t>
      </w:r>
    </w:p>
    <w:p w:rsidR="000B7479" w:rsidRDefault="000B7479">
      <w:pPr>
        <w:jc w:val="both"/>
        <w:rPr>
          <w:rFonts w:ascii="Corbel" w:hAnsi="Corbel"/>
        </w:rPr>
      </w:pPr>
    </w:p>
    <w:p w:rsidR="000B7479" w:rsidRDefault="00B63B0D">
      <w:pPr>
        <w:pStyle w:val="Nagwek2"/>
        <w:jc w:val="both"/>
        <w:rPr>
          <w:rFonts w:ascii="Corbel" w:hAnsi="Corbel"/>
        </w:rPr>
      </w:pPr>
      <w:r>
        <w:rPr>
          <w:rFonts w:ascii="Corbel" w:hAnsi="Corbel"/>
        </w:rPr>
        <w:t xml:space="preserve">Profil du / de la participant.e : </w:t>
      </w:r>
    </w:p>
    <w:p w:rsidR="000B7479" w:rsidRDefault="00B63B0D">
      <w:pPr>
        <w:jc w:val="both"/>
        <w:rPr>
          <w:lang w:val="en-US"/>
        </w:rPr>
      </w:pPr>
      <w:r>
        <w:rPr>
          <w:lang w:val="en-US"/>
        </w:rPr>
        <w:t xml:space="preserve">We are looking for candidates aged between 19 to 24 years old. </w:t>
      </w:r>
    </w:p>
    <w:p w:rsidR="000B7479" w:rsidRDefault="00B63B0D">
      <w:pPr>
        <w:jc w:val="both"/>
        <w:rPr>
          <w:lang w:val="en-US"/>
        </w:rPr>
      </w:pPr>
      <w:r>
        <w:rPr>
          <w:lang w:val="en-US"/>
        </w:rPr>
        <w:t>Our only criteria is motivation, based on two aspects: the desire to live an intercultural experience and the will to work with young people (children, teenagers, young adults). We do not requ</w:t>
      </w:r>
      <w:r>
        <w:rPr>
          <w:lang w:val="en-US"/>
        </w:rPr>
        <w:t>ire any previous experience in this field or any language competence but the volunteer should be at ease in expressing him/herself and willing to meet other people. As the mission is to meet young French people, we would like the candidate to have a minimu</w:t>
      </w:r>
      <w:r>
        <w:rPr>
          <w:lang w:val="en-US"/>
        </w:rPr>
        <w:t xml:space="preserve">m knowledge in French language. </w:t>
      </w:r>
    </w:p>
    <w:p w:rsidR="000B7479" w:rsidRDefault="00B63B0D">
      <w:pPr>
        <w:jc w:val="both"/>
        <w:rPr>
          <w:lang w:val="en-US"/>
        </w:rPr>
      </w:pPr>
      <w:r>
        <w:rPr>
          <w:lang w:val="en-US"/>
        </w:rPr>
        <w:t xml:space="preserve">To apply and/or for more </w:t>
      </w:r>
      <w:proofErr w:type="spellStart"/>
      <w:r>
        <w:rPr>
          <w:lang w:val="en-US"/>
        </w:rPr>
        <w:t>informations</w:t>
      </w:r>
      <w:proofErr w:type="spellEnd"/>
      <w:r>
        <w:rPr>
          <w:lang w:val="en-US"/>
        </w:rPr>
        <w:t xml:space="preserve">, please send an email to </w:t>
      </w:r>
      <w:hyperlink r:id="rId4">
        <w:r>
          <w:rPr>
            <w:rStyle w:val="LienInternet"/>
            <w:lang w:val="en-US"/>
          </w:rPr>
          <w:t>europ.armor@cotesdarmor.fr</w:t>
        </w:r>
      </w:hyperlink>
    </w:p>
    <w:p w:rsidR="000B7479" w:rsidRDefault="000B7479">
      <w:pPr>
        <w:jc w:val="both"/>
        <w:rPr>
          <w:lang w:val="en-US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13"/>
        <w:gridCol w:w="5949"/>
      </w:tblGrid>
      <w:tr w:rsidR="000B7479">
        <w:tc>
          <w:tcPr>
            <w:tcW w:w="9061" w:type="dxa"/>
            <w:gridSpan w:val="2"/>
          </w:tcPr>
          <w:p w:rsidR="000B7479" w:rsidRDefault="00B63B0D">
            <w:pPr>
              <w:pStyle w:val="Nagwek2"/>
              <w:jc w:val="both"/>
              <w:rPr>
                <w:rFonts w:ascii="Corbel" w:hAnsi="Corbel"/>
                <w:lang w:val="en-US"/>
              </w:rPr>
            </w:pPr>
            <w:proofErr w:type="spellStart"/>
            <w:r>
              <w:rPr>
                <w:rFonts w:ascii="Corbel" w:hAnsi="Corbel"/>
                <w:lang w:val="en-US"/>
              </w:rPr>
              <w:t>Détails</w:t>
            </w:r>
            <w:proofErr w:type="spellEnd"/>
            <w:r>
              <w:rPr>
                <w:rFonts w:ascii="Corbel" w:hAnsi="Corbel"/>
                <w:lang w:val="en-US"/>
              </w:rPr>
              <w:t xml:space="preserve"> de candidature:</w:t>
            </w:r>
          </w:p>
        </w:tc>
      </w:tr>
      <w:tr w:rsidR="000B7479">
        <w:tc>
          <w:tcPr>
            <w:tcW w:w="3113" w:type="dxa"/>
          </w:tcPr>
          <w:p w:rsidR="000B7479" w:rsidRDefault="00B63B0D">
            <w:pPr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Deadline des candidatures </w:t>
            </w:r>
          </w:p>
        </w:tc>
        <w:tc>
          <w:tcPr>
            <w:tcW w:w="5948" w:type="dxa"/>
          </w:tcPr>
          <w:p w:rsidR="000B7479" w:rsidRDefault="000B7479">
            <w:pPr>
              <w:jc w:val="both"/>
              <w:rPr>
                <w:rFonts w:ascii="Corbel" w:hAnsi="Corbel"/>
                <w:lang w:val="en-US"/>
              </w:rPr>
            </w:pPr>
          </w:p>
        </w:tc>
      </w:tr>
      <w:tr w:rsidR="000B7479">
        <w:tc>
          <w:tcPr>
            <w:tcW w:w="3113" w:type="dxa"/>
          </w:tcPr>
          <w:p w:rsidR="000B7479" w:rsidRDefault="00B63B0D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Nom de la personne de con</w:t>
            </w:r>
            <w:r>
              <w:rPr>
                <w:rFonts w:ascii="Corbel" w:hAnsi="Corbel"/>
              </w:rPr>
              <w:t xml:space="preserve">tact </w:t>
            </w:r>
          </w:p>
        </w:tc>
        <w:tc>
          <w:tcPr>
            <w:tcW w:w="5948" w:type="dxa"/>
          </w:tcPr>
          <w:p w:rsidR="000B7479" w:rsidRDefault="000B7479">
            <w:pPr>
              <w:jc w:val="both"/>
              <w:rPr>
                <w:rFonts w:ascii="Corbel" w:hAnsi="Corbel"/>
              </w:rPr>
            </w:pPr>
          </w:p>
        </w:tc>
      </w:tr>
      <w:tr w:rsidR="000B7479">
        <w:tc>
          <w:tcPr>
            <w:tcW w:w="3113" w:type="dxa"/>
          </w:tcPr>
          <w:p w:rsidR="000B7479" w:rsidRDefault="00B63B0D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Email adresse de contact </w:t>
            </w:r>
          </w:p>
        </w:tc>
        <w:tc>
          <w:tcPr>
            <w:tcW w:w="5948" w:type="dxa"/>
          </w:tcPr>
          <w:p w:rsidR="000B7479" w:rsidRDefault="00B63B0D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europ.armor@cotesdarmor.fr</w:t>
            </w:r>
          </w:p>
        </w:tc>
      </w:tr>
    </w:tbl>
    <w:p w:rsidR="000B7479" w:rsidRDefault="000B7479">
      <w:pPr>
        <w:jc w:val="both"/>
        <w:rPr>
          <w:rFonts w:ascii="Corbel" w:hAnsi="Corbel"/>
        </w:rPr>
      </w:pPr>
    </w:p>
    <w:p w:rsidR="000B7479" w:rsidRDefault="000B7479">
      <w:pPr>
        <w:jc w:val="both"/>
        <w:rPr>
          <w:rFonts w:ascii="Corbel" w:hAnsi="Corbel"/>
        </w:rPr>
      </w:pPr>
    </w:p>
    <w:p w:rsidR="000B7479" w:rsidRDefault="000B7479">
      <w:pPr>
        <w:rPr>
          <w:rFonts w:ascii="Corbel" w:hAnsi="Corbel"/>
        </w:rPr>
      </w:pPr>
    </w:p>
    <w:p w:rsidR="000B7479" w:rsidRDefault="000B7479">
      <w:pPr>
        <w:rPr>
          <w:rFonts w:ascii="Corbel" w:hAnsi="Corbel"/>
        </w:rPr>
      </w:pPr>
    </w:p>
    <w:p w:rsidR="000B7479" w:rsidRDefault="000B7479">
      <w:pPr>
        <w:rPr>
          <w:rFonts w:ascii="Corbel" w:hAnsi="Corbel"/>
        </w:rPr>
      </w:pPr>
    </w:p>
    <w:sectPr w:rsidR="000B747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79"/>
    <w:rsid w:val="000B7479"/>
    <w:rsid w:val="00B6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737B2-DBB2-4A0F-81C2-3346ABA3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1C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051C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enInternet">
    <w:name w:val="Lien Internet"/>
    <w:basedOn w:val="Domylnaczcionkaakapitu"/>
    <w:uiPriority w:val="99"/>
    <w:unhideWhenUsed/>
    <w:rsid w:val="009400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003A"/>
    <w:rPr>
      <w:color w:val="605E5C"/>
      <w:shd w:val="clear" w:color="auto" w:fill="E1DFDD"/>
    </w:rPr>
  </w:style>
  <w:style w:type="paragraph" w:customStyle="1" w:styleId="Titre">
    <w:name w:val="Titre"/>
    <w:basedOn w:val="Normalny"/>
    <w:next w:val="Tekstpodstawowy"/>
    <w:qFormat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39"/>
    <w:rsid w:val="000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rop.armor@cotesdarmo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CPF Olsztyn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fdmjc22 fdmjc22</dc:creator>
  <dc:description/>
  <cp:lastModifiedBy>Biuro</cp:lastModifiedBy>
  <cp:revision>2</cp:revision>
  <dcterms:created xsi:type="dcterms:W3CDTF">2022-07-12T12:30:00Z</dcterms:created>
  <dcterms:modified xsi:type="dcterms:W3CDTF">2022-07-12T12:30:00Z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